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A3" w:rsidRDefault="00FD7DA3" w:rsidP="00FD7DA3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</w:t>
      </w:r>
    </w:p>
    <w:p w:rsidR="00FD7DA3" w:rsidRDefault="00FD7DA3" w:rsidP="00FD7DA3">
      <w:pPr>
        <w:pStyle w:val="Standard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dokumentów wymaganych przy złożeniu wniosku o udzielenie pomocy 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zaświadczenie o wysokości miesięcznych dochodów osób w rodzinie z miesiąca poprzedzającego złożenie wniosku lub w przypadku utraty dochodu z miesiąca, w którym wniosek został złożony, bez względu na tytuł i źródło ich uzyskania, jeżeli ustawa nie stanowi inaczej, pomniejszony o:</w:t>
      </w:r>
    </w:p>
    <w:p w:rsidR="00FD7DA3" w:rsidRDefault="00FD7DA3" w:rsidP="00FD7DA3">
      <w:pPr>
        <w:pStyle w:val="Standard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- miesięczne obciążenie podatkiem dochodowym od osób fizycznych,</w:t>
      </w:r>
    </w:p>
    <w:p w:rsidR="00FD7DA3" w:rsidRDefault="00FD7DA3" w:rsidP="00FD7DA3">
      <w:pPr>
        <w:pStyle w:val="Standard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- składki na ubezpieczenie zdrowotne określone w przepisach o powszechnym ubezpieczeniu w NFZ oraz ubezpieczenie społeczne określone w odrębnych przepisach,</w:t>
      </w:r>
    </w:p>
    <w:p w:rsidR="00FD7DA3" w:rsidRDefault="00FD7DA3" w:rsidP="00FD7DA3">
      <w:pPr>
        <w:pStyle w:val="Standard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- kwotę alimentów świadczonych na rzecz innych osób lub odpowiednie zaświadczenie z Urzędu Skarbowego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zaświadczenie o ewentualnej chorobie osób ubiegających się o pomoc i członków ich rodzin (zaświadczenie lekarskie wystawione przez uspołecznione zakłady służby zdrowia, a w przypadku chorób przewlekłych przez lekarzy specjalistów),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orzeczenie komisji ds. </w:t>
      </w:r>
      <w:proofErr w:type="gramStart"/>
      <w:r>
        <w:rPr>
          <w:sz w:val="26"/>
          <w:szCs w:val="26"/>
        </w:rPr>
        <w:t>inwalidztwa  i</w:t>
      </w:r>
      <w:proofErr w:type="gramEnd"/>
      <w:r>
        <w:rPr>
          <w:sz w:val="26"/>
          <w:szCs w:val="26"/>
        </w:rPr>
        <w:t xml:space="preserve"> zatrudnienia w przypadku osób, które uzyskały takie orzeczenie lub orzeczenie o stopniu niepełnosprawności wydany przez powiatowy zespół ds. orzekania o niepełnosprawności,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decyzja organu rentowego przyznająca świadczenie z ubezpieczenia społecznego,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ewentualna decyzja o przyznaniu dodatku mieszkaniowego,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zaświadczenie z urzędy gminy o wielkości gospodarstwa rolnego w hektarach przeliczeniowych lub bieżący nakaz płatniczy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oświadczenie o kontynuowaniu przez dziecko nauki w szkole oraz że dziecko nie otrzymuje pomocy materialnej ze szkoły,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decyzja urzędu pracy o uznaniu lub odmowie uznania za osobę bezrobotną, o przyznaniu, odmowie przyznania, wstrzymaniu wypłaty oraz utracie lub pozbawienia prawa do zasiłku dodatku szkoleniowego, stypendium, zasiłku przedemerytalnego lub świadczenia przedemerytalnego albo potwierdzenia z urzędu pracy, że osoba ta znajduje się w rejestrze urzędu jako osoba poszukująca pracy – wydana najpóźniej 14 dni przed złożeniem wniosku,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zaświadczenie pracodawców o okresach zatrudnienia, w tym o okresach, za które były opłacane składki na ubezpieczenie społeczne oraz o okresach nieskładkowych, jeżeli dotyczy to osoby ubiegającej się o opłacenie składki na ubezpieczenie społeczne,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postanowienia i wyroki sądowe w sprawach rodzinnych i majątkowych mające wpływ na ocenę stanu faktycznego osoby lub rodziny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otrzymywane alimenty, również z funduszu alimentacyjnego (decyzja lub oświadczenia)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zasiłki rodzinne wraz z dodatkami (decyzja lub oświadczenia)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świadczenia pielęgnacyjne, specjalny zasiłek opiekuńczy, zasiłek dla opiekuna, zasiłek pielęgnacyjny, świadczenie rodzicielskie (decyzja lub oświadczenia)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zasiłki chorobowe z KRUS (decyzja)</w:t>
      </w:r>
    </w:p>
    <w:p w:rsidR="00FD7DA3" w:rsidRDefault="00FD7DA3" w:rsidP="00FD7DA3">
      <w:pPr>
        <w:pStyle w:val="Standard"/>
        <w:numPr>
          <w:ilvl w:val="0"/>
          <w:numId w:val="1"/>
        </w:num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świadczenia rehabilitacyjne</w:t>
      </w:r>
    </w:p>
    <w:p w:rsidR="00933C44" w:rsidRDefault="00FD7DA3" w:rsidP="00FD7DA3">
      <w:pPr>
        <w:pStyle w:val="Standard"/>
        <w:numPr>
          <w:ilvl w:val="0"/>
          <w:numId w:val="1"/>
        </w:numPr>
        <w:jc w:val="both"/>
      </w:pPr>
      <w:r w:rsidRPr="00FD7DA3">
        <w:rPr>
          <w:sz w:val="26"/>
          <w:szCs w:val="26"/>
        </w:rPr>
        <w:t>bieżąca decyzja o emeryturze/rencie</w:t>
      </w:r>
      <w:bookmarkStart w:id="0" w:name="_GoBack"/>
      <w:bookmarkEnd w:id="0"/>
    </w:p>
    <w:sectPr w:rsidR="0093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1316"/>
    <w:multiLevelType w:val="multilevel"/>
    <w:tmpl w:val="BA725E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A3"/>
    <w:rsid w:val="00933C4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2A301-7760-45AF-B193-45F77EB2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7D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Malarczuk</dc:creator>
  <cp:keywords/>
  <dc:description/>
  <cp:lastModifiedBy>Paweł Malarczuk</cp:lastModifiedBy>
  <cp:revision>1</cp:revision>
  <dcterms:created xsi:type="dcterms:W3CDTF">2019-07-04T07:21:00Z</dcterms:created>
  <dcterms:modified xsi:type="dcterms:W3CDTF">2019-07-04T07:21:00Z</dcterms:modified>
</cp:coreProperties>
</file>